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Contractor Safety and Health Questionnaire</w:t>
      </w: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Date: ___________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Contractor Name: ______________________________________________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Safety Performance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Injury and Illness Statistics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right="420"/>
        <w:spacing w:after="0" w:line="26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Provide copies of your OSHA 300A Annual Summary forms for the previous 3 years, even if there are no recorded injuries or illnesses.</w:t>
      </w:r>
    </w:p>
    <w:p>
      <w:pPr>
        <w:spacing w:after="0" w:line="24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Workers’ Compensation Experience Modification Rate (EMR)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Industry Code: _______________________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Industry Classification: _______________________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Current EMR: ____________</w:t>
      </w: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Citations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ind w:right="560"/>
        <w:spacing w:after="0" w:line="26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Has your company been cited or charged with one or more violations by a safety and health regulatory agency in the past 3 years? YES / NO If yes, provide details on a separate sheet.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Safety Program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ind w:right="1900"/>
        <w:spacing w:after="0" w:line="28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Do you have a written safety and health plan, program, or manual? YES / NO If yes, provide a copy of your most recent version with this questionnaire.</w:t>
      </w: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right="20"/>
        <w:spacing w:after="0" w:line="2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 you have supplemental safety and health information, such as a safety pocket guide, guidance documents, or a safety Web page? YES / NO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If yes, provide copies of supplemental information and/or website URL with this questionnaire.</w:t>
      </w: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Safety Activities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 you conduct safety inspections of your worksites? YES / NO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If yes, specify the frequency (daily, weekly, biweekly, other)? _____________________</w:t>
      </w: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 you conduct safety meetings for your employees? YES / NO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If yes, specify how often (daily, weekly, other)? _________________________</w:t>
      </w: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ind w:right="80"/>
        <w:spacing w:after="0" w:line="26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 you hold site meetings where safety and health issues are considered by managers and/or site supervisors? YES / NO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If yes, specify how often (daily, weekly, other)? ________________________</w:t>
      </w: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ind w:right="1960"/>
        <w:spacing w:after="0" w:line="28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 you have a formal process for conducting hazard assessments? YES / NO If yes, is the process documented and available for review? YES / NO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 you prepare and implement site-specific safety and health plans? YES / NO</w:t>
      </w:r>
    </w:p>
    <w:p>
      <w:pPr>
        <w:sectPr>
          <w:pgSz w:w="12240" w:h="15840" w:orient="portrait"/>
          <w:cols w:equalWidth="0" w:num="1">
            <w:col w:w="9360"/>
          </w:cols>
          <w:pgMar w:left="1440" w:top="1414" w:right="1440" w:bottom="983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Contractor Safety and Health Questionnaire (cont’d)</w:t>
      </w: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Training Program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 you provide safety and health training to your employees? YES / NO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If yes, provide the name of your trainer or training service provider.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 you have a written training program? YES / NO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right="60"/>
        <w:spacing w:after="0" w:line="26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If yes, provide a copy of the relevant sections of your program that relate to the services you will provide under the contract.</w:t>
      </w: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Reporting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Are incident and/or accident reports routinely documented? YES / NO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Who receives the reports?</w:t>
      </w: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What information is recorded in your incident/accident reports? (Check all that apply.)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  <w:tab/>
        <w:t>) Fatality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  <w:tab/>
        <w:t>) Injury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  <w:tab/>
        <w:t>) Property damage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  <w:tab/>
        <w:t>) Fire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  <w:tab/>
        <w:t>) Security breach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  <w:tab/>
        <w:t>) Near-miss incident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  <w:tab/>
        <w:t>) Other (specify):</w:t>
      </w: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Personnel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ind w:right="960"/>
        <w:spacing w:after="0" w:line="25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 you have a specific person or job function responsible for safety on your projects or worksites? YES / NO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If no, who has overall responsibility and accountability for safety on your projects?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List the safety and health professionals and/or designees in the organization.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15240</wp:posOffset>
            </wp:positionV>
            <wp:extent cx="5943600" cy="14287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260"/>
        <w:spacing w:after="0"/>
        <w:tabs>
          <w:tab w:leader="none" w:pos="30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Name</w:t>
      </w:r>
      <w:r>
        <w:rPr>
          <w:sz w:val="20"/>
          <w:szCs w:val="20"/>
          <w:color w:val="auto"/>
        </w:rPr>
        <w:tab/>
      </w:r>
      <w:r>
        <w:rPr>
          <w:sz w:val="1"/>
          <w:szCs w:val="1"/>
          <w:color w:val="auto"/>
        </w:rPr>
        <w:drawing>
          <wp:inline distT="0" distB="0" distL="0" distR="0">
            <wp:extent cx="38100" cy="219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       Position/Title         </w:t>
      </w:r>
      <w:r>
        <w:rPr>
          <w:sz w:val="1"/>
          <w:szCs w:val="1"/>
          <w:color w:val="auto"/>
        </w:rPr>
        <w:drawing>
          <wp:inline distT="0" distB="0" distL="0" distR="0">
            <wp:extent cx="38100" cy="219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       Designation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ind w:right="200"/>
        <w:spacing w:after="0" w:line="28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The information contained in this questionnaire is an accurate description of the organization’s occupational safety and health program.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Signature: __________________________________________</w:t>
      </w: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Print Name: _________________________________________</w:t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Job Title: ___________________________________________</w:t>
      </w:r>
    </w:p>
    <w:sectPr>
      <w:pgSz w:w="12240" w:h="15840" w:orient="portrait"/>
      <w:cols w:equalWidth="0" w:num="1">
        <w:col w:w="9360"/>
      </w:cols>
      <w:pgMar w:left="1440" w:top="142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2019-09-13T01:04:51Z</dcterms:created>
  <dcterms:modified xsi:type="dcterms:W3CDTF">2019-09-13T01:04:51Z</dcterms:modified>
</cp:coreProperties>
</file>