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9B984" w14:textId="77777777" w:rsidR="00C929A3" w:rsidRPr="001355F5" w:rsidRDefault="00C929A3" w:rsidP="00C929A3">
      <w:pPr>
        <w:spacing w:after="0" w:line="240" w:lineRule="auto"/>
        <w:jc w:val="center"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1355F5">
        <w:rPr>
          <w:rFonts w:ascii="Avenir Book" w:eastAsia="Times New Roman" w:hAnsi="Avenir Book" w:cs="Arial"/>
          <w:b/>
          <w:bCs/>
          <w:color w:val="000000"/>
          <w:sz w:val="29"/>
          <w:szCs w:val="29"/>
          <w:u w:val="single"/>
          <w:lang w:eastAsia="en-PH"/>
        </w:rPr>
        <w:t>ELECTRICAL SAFETY CHECKLIST</w:t>
      </w:r>
    </w:p>
    <w:p w14:paraId="5919668E" w14:textId="77777777" w:rsidR="00095D8B" w:rsidRDefault="00C929A3" w:rsidP="004A2BAE">
      <w:pPr>
        <w:ind w:right="-360"/>
        <w:contextualSpacing/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</w:pP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NAME:             __________________________________________________________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LOCATION:    __________________________________________________________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DATE:             __________________________________________________________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YES      NO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lang w:eastAsia="en-PH"/>
        </w:rPr>
        <w:tab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lang w:eastAsia="en-PH"/>
        </w:rPr>
        <w:tab/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    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INSTALLATION, HOUSEKEEPING, MAINTENANCE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switches, outlets and junction boxes of sufficient size to provide space for conductors?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</w:t>
      </w:r>
      <w:r w:rsidRPr="001355F5">
        <w:rPr>
          <w:rFonts w:ascii="Avenir Book" w:hAnsi="Avenir Book" w:cs="Arial"/>
          <w:color w:val="000000"/>
          <w:sz w:val="23"/>
          <w:szCs w:val="23"/>
        </w:rPr>
        <w:t xml:space="preserve">Are </w:t>
      </w:r>
      <w:r w:rsidR="001355F5">
        <w:rPr>
          <w:rFonts w:ascii="Avenir Book" w:hAnsi="Avenir Book" w:cs="Arial"/>
          <w:color w:val="000000"/>
          <w:sz w:val="23"/>
          <w:szCs w:val="23"/>
        </w:rPr>
        <w:t>gaps at box or fitting edges no</w:t>
      </w:r>
      <w:r w:rsidRPr="001355F5">
        <w:rPr>
          <w:rFonts w:ascii="Avenir Book" w:hAnsi="Avenir Book" w:cs="Arial"/>
          <w:color w:val="000000"/>
          <w:sz w:val="23"/>
          <w:szCs w:val="23"/>
        </w:rPr>
        <w:t xml:space="preserve"> greater than </w:t>
      </w:r>
      <w:r w:rsidRPr="001355F5">
        <w:rPr>
          <w:rFonts w:ascii="Calibri" w:eastAsia="Calibri" w:hAnsi="Calibri" w:cs="Calibri"/>
          <w:color w:val="000000"/>
          <w:sz w:val="23"/>
          <w:szCs w:val="23"/>
        </w:rPr>
        <w:t>⅛</w:t>
      </w:r>
      <w:r w:rsidRPr="001355F5">
        <w:rPr>
          <w:rFonts w:ascii="Avenir Book" w:hAnsi="Avenir Book" w:cs="Arial"/>
          <w:color w:val="000000"/>
          <w:sz w:val="23"/>
          <w:szCs w:val="23"/>
        </w:rPr>
        <w:t>”?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electrical equipment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clean?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panel boards and switches provide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 with enough working space and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access?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Are working spaces around switchboard and ser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vice equipment well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lighted?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6.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 electrical equipment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free of hazards (</w:t>
      </w:r>
      <w:proofErr w:type="spellStart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ie</w:t>
      </w:r>
      <w:proofErr w:type="spellEnd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. broken wires, plugs)?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7. Are attachment plugs and connections of </w:t>
      </w:r>
      <w:r w:rsidR="006A4C12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15 &amp;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20 amp a dead front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construction?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8. Do you enclose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and isolate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electri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cal equipment parts that easily produce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sparks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from combustible and flammable materials?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9. Are panel boards, switches, etc. properly covered or isolated?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10. Are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service, feeder and branch circuit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s legibly marked to indicate their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purpose?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11.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="00B80B1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electric equipment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marked with the manufactur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ers name or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trademark?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12. 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To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prevent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 entry by unauthorized person, are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doors to vaults, equipment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rooms kept locked at all times?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13.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electric equipment operating at 50 volts or more properly guarded?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</w:t>
      </w:r>
      <w:r w:rsidR="00955231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77300F" w:rsidRPr="00917BEE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</w:t>
      </w:r>
      <w:r w:rsidR="00955231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14. Are all conductors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joined </w:t>
      </w:r>
      <w:r w:rsidR="00955231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or spliced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with devices suitable for use?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OVERCURRENT DEVICES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</w:p>
    <w:p w14:paraId="3B2EACFC" w14:textId="3513F136" w:rsidR="001355F5" w:rsidRDefault="00C929A3" w:rsidP="004A2BAE">
      <w:pPr>
        <w:ind w:right="-360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lastRenderedPageBreak/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overcurrent devices accessible?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circuit breakers and fuses shielded to avoid injury?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GROUNDING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Are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circuits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,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shd w:val="clear" w:color="auto" w:fill="FFFFFF"/>
          <w:lang w:eastAsia="en-PH"/>
        </w:rPr>
        <w:t>equipment</w:t>
      </w:r>
      <w:r w:rsid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>, and enclosure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 path</w:t>
      </w:r>
      <w:r w:rsid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>s</w:t>
      </w:r>
      <w:r w:rsidRPr="001355F5">
        <w:rPr>
          <w:rFonts w:ascii="Avenir Book" w:eastAsia="Times New Roman" w:hAnsi="Avenir Book" w:cs="Arial"/>
          <w:color w:val="222222"/>
          <w:sz w:val="23"/>
          <w:szCs w:val="23"/>
          <w:shd w:val="clear" w:color="auto" w:fill="FFFFFF"/>
          <w:lang w:eastAsia="en-PH"/>
        </w:rPr>
        <w:t xml:space="preserve"> to the ground permanent and continuous?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Are exposed, noncurrent carrying metal parts of fixed equipment </w:t>
      </w:r>
      <w:r w:rsidR="006A4C12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which may</w:t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become energized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,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grounded?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Are cable, joints, conduit, </w:t>
      </w:r>
      <w:proofErr w:type="spellStart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etc</w:t>
      </w:r>
      <w:proofErr w:type="spellEnd"/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in proper g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rounding, and free from rust and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corrosion?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In connecting grounding conductors and</w:t>
      </w:r>
      <w:r w:rsidR="000438A6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bonding jumpers, do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you use an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exothermic welding or any listed means?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PORTABLE TOOLS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portable tools properly grounded?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Is the use of attachment plug suitable for its condition and location?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grounded prongs present?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Are cords in good condition?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5. Do you use a green-colored rigid ear, lug, or similar device for grounding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adapters?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DC146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TEMPORARY WIRING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1.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Is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the use of temporary wiring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under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90 days,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and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used only during maintenance or for experimental use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On all temporary wiring for 15 and 20 ampere 125 volt single phase</w:t>
      </w:r>
      <w:r w:rsid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receptacles, is GFCI being used?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FLEXIBLE CORDS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lastRenderedPageBreak/>
        <w:t xml:space="preserve">____    ____   1.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you refrain from using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flexible cords as a substitute for fixed wiring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2. Do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you refrain from running </w:t>
      </w:r>
      <w:r w:rsidR="001355F5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any flexible cords</w:t>
      </w:r>
      <w:r w:rsid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t xml:space="preserve"> 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through a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wall, floor or similar opening?</w:t>
      </w:r>
    </w:p>
    <w:p w14:paraId="08AF0396" w14:textId="77777777" w:rsidR="001355F5" w:rsidRDefault="00C929A3" w:rsidP="00C929A3">
      <w:pPr>
        <w:contextualSpacing/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</w:pP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____    ____   3.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Do you ensure that there are no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flexible cords attached to a building surface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4. Do you u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se flexible cords in continuous lengths without splice or tap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5. Do you e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nsure that no recognized hazards are present in flexible cords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6. Is the strain relief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,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present for the use of flexible cords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,</w:t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attached to plugs?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7. Are portable headlamps guarded and equipped with insulating material?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BOXES, ENCLOSURES and WIRING METHODS 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boxes and enclosures securely fastened?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cable and conduit securely supported?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3. Are conduit, cable, boxes and enclosures free of hazards?</w:t>
      </w:r>
      <w:r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</w:t>
      </w:r>
      <w:r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>       </w:t>
      </w:r>
      <w:r w:rsidR="00DC146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</w:t>
      </w:r>
    </w:p>
    <w:p w14:paraId="72E0346B" w14:textId="072AE60E" w:rsidR="00DC1463" w:rsidRPr="001355F5" w:rsidRDefault="0077300F" w:rsidP="0077300F">
      <w:pPr>
        <w:ind w:firstLine="720"/>
        <w:contextualSpacing/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</w:pPr>
      <w:r>
        <w:rPr>
          <w:rFonts w:ascii="Avenir Book" w:eastAsia="Times New Roman" w:hAnsi="Avenir Book" w:cs="Arial"/>
          <w:b/>
          <w:bCs/>
          <w:color w:val="000000"/>
          <w:sz w:val="23"/>
          <w:szCs w:val="23"/>
          <w:lang w:eastAsia="en-PH"/>
        </w:rPr>
        <w:t xml:space="preserve">           </w:t>
      </w:r>
      <w:r w:rsidR="00C929A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LIGHTING FIXTURES 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Are overhead lights secured?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2. Are lightings mounted away from combustible materials?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DC146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C929A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 xml:space="preserve">APPLIANCES 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Do you e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nsure that combustible materials are away from electrically </w:t>
      </w:r>
      <w:r w:rsidR="006A4C12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heated</w:t>
      </w:r>
      <w:r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a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ppliances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                          </w:t>
      </w:r>
      <w:r w:rsidR="00C929A3" w:rsidRPr="001355F5">
        <w:rPr>
          <w:rFonts w:ascii="Avenir Book" w:eastAsia="Times New Roman" w:hAnsi="Avenir Book" w:cs="Arial"/>
          <w:b/>
          <w:bCs/>
          <w:color w:val="000000"/>
          <w:sz w:val="23"/>
          <w:szCs w:val="23"/>
          <w:u w:val="single"/>
          <w:lang w:eastAsia="en-PH"/>
        </w:rPr>
        <w:t>HAZARDOUS LOCATIONS</w:t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C929A3" w:rsidRPr="001355F5">
        <w:rPr>
          <w:rFonts w:ascii="Avenir Book" w:eastAsia="Times New Roman" w:hAnsi="Avenir Book" w:cs="Times New Roman"/>
          <w:color w:val="000000"/>
          <w:sz w:val="27"/>
          <w:szCs w:val="27"/>
          <w:lang w:eastAsia="en-PH"/>
        </w:rPr>
        <w:br/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____    ____   1. Do you e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nsure that only electrical </w:t>
      </w:r>
      <w:r w:rsidR="00BA2184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equipment</w:t>
      </w:r>
      <w:bookmarkStart w:id="0" w:name="_GoBack"/>
      <w:bookmarkEnd w:id="0"/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 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 xml:space="preserve">designed for hazardous area are </w:t>
      </w:r>
      <w:r w:rsidR="00C929A3" w:rsidRP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used in such locations</w:t>
      </w:r>
      <w:r w:rsidR="001355F5">
        <w:rPr>
          <w:rFonts w:ascii="Avenir Book" w:eastAsia="Times New Roman" w:hAnsi="Avenir Book" w:cs="Arial"/>
          <w:color w:val="000000"/>
          <w:sz w:val="23"/>
          <w:szCs w:val="23"/>
          <w:lang w:eastAsia="en-PH"/>
        </w:rPr>
        <w:t>?</w:t>
      </w:r>
    </w:p>
    <w:p w14:paraId="1E47E788" w14:textId="77777777" w:rsidR="00237FB3" w:rsidRPr="001355F5" w:rsidRDefault="00237FB3" w:rsidP="00C929A3">
      <w:pPr>
        <w:contextualSpacing/>
        <w:rPr>
          <w:rFonts w:ascii="Avenir Book" w:hAnsi="Avenir Book"/>
        </w:rPr>
      </w:pPr>
    </w:p>
    <w:sectPr w:rsidR="00237FB3" w:rsidRPr="001355F5" w:rsidSect="00237F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F26C5" w14:textId="77777777" w:rsidR="00BA64B8" w:rsidRDefault="00BA64B8" w:rsidP="00A01466">
      <w:pPr>
        <w:spacing w:after="0" w:line="240" w:lineRule="auto"/>
      </w:pPr>
      <w:r>
        <w:separator/>
      </w:r>
    </w:p>
  </w:endnote>
  <w:endnote w:type="continuationSeparator" w:id="0">
    <w:p w14:paraId="56862A27" w14:textId="77777777" w:rsidR="00BA64B8" w:rsidRDefault="00BA64B8" w:rsidP="00A0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596C" w14:textId="5EB94082" w:rsidR="00A01466" w:rsidRDefault="00A01466">
    <w:pPr>
      <w:pStyle w:val="Footer"/>
    </w:pPr>
  </w:p>
  <w:p w14:paraId="31EE4C61" w14:textId="3E80296E" w:rsidR="00A01466" w:rsidRDefault="00A0146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C3E3" w14:textId="77777777" w:rsidR="00BA64B8" w:rsidRDefault="00BA64B8" w:rsidP="00A01466">
      <w:pPr>
        <w:spacing w:after="0" w:line="240" w:lineRule="auto"/>
      </w:pPr>
      <w:r>
        <w:separator/>
      </w:r>
    </w:p>
  </w:footnote>
  <w:footnote w:type="continuationSeparator" w:id="0">
    <w:p w14:paraId="54C00E2F" w14:textId="77777777" w:rsidR="00BA64B8" w:rsidRDefault="00BA64B8" w:rsidP="00A014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3"/>
    <w:rsid w:val="000438A6"/>
    <w:rsid w:val="00095D8B"/>
    <w:rsid w:val="001355F5"/>
    <w:rsid w:val="00237FB3"/>
    <w:rsid w:val="002C3103"/>
    <w:rsid w:val="00375DE3"/>
    <w:rsid w:val="004A2BAE"/>
    <w:rsid w:val="006A4C12"/>
    <w:rsid w:val="0077300F"/>
    <w:rsid w:val="00887A9C"/>
    <w:rsid w:val="009468B7"/>
    <w:rsid w:val="00955231"/>
    <w:rsid w:val="009622DC"/>
    <w:rsid w:val="00A01466"/>
    <w:rsid w:val="00B80B14"/>
    <w:rsid w:val="00BA2184"/>
    <w:rsid w:val="00BA64B8"/>
    <w:rsid w:val="00C929A3"/>
    <w:rsid w:val="00DC1463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0C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apple-tab-span">
    <w:name w:val="apple-tab-span"/>
    <w:basedOn w:val="DefaultParagraphFont"/>
    <w:rsid w:val="00C929A3"/>
  </w:style>
  <w:style w:type="paragraph" w:styleId="Header">
    <w:name w:val="header"/>
    <w:basedOn w:val="Normal"/>
    <w:link w:val="HeaderChar"/>
    <w:uiPriority w:val="99"/>
    <w:unhideWhenUsed/>
    <w:rsid w:val="00A0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466"/>
  </w:style>
  <w:style w:type="paragraph" w:styleId="Footer">
    <w:name w:val="footer"/>
    <w:basedOn w:val="Normal"/>
    <w:link w:val="FooterChar"/>
    <w:uiPriority w:val="99"/>
    <w:unhideWhenUsed/>
    <w:rsid w:val="00A01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GAC$TATION</dc:creator>
  <cp:lastModifiedBy>info@sheqxel.com</cp:lastModifiedBy>
  <cp:revision>7</cp:revision>
  <dcterms:created xsi:type="dcterms:W3CDTF">2017-12-28T21:58:00Z</dcterms:created>
  <dcterms:modified xsi:type="dcterms:W3CDTF">2019-09-22T06:17:00Z</dcterms:modified>
</cp:coreProperties>
</file>