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Emergency Contact Information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Organizational Contacts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48895</wp:posOffset>
            </wp:positionV>
            <wp:extent cx="44450" cy="21539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15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1968500</wp:posOffset>
            </wp:positionH>
            <wp:positionV relativeFrom="paragraph">
              <wp:posOffset>55245</wp:posOffset>
            </wp:positionV>
            <wp:extent cx="38100" cy="21412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3937000</wp:posOffset>
            </wp:positionH>
            <wp:positionV relativeFrom="paragraph">
              <wp:posOffset>55245</wp:posOffset>
            </wp:positionV>
            <wp:extent cx="38100" cy="21412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14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5905500</wp:posOffset>
            </wp:positionH>
            <wp:positionV relativeFrom="paragraph">
              <wp:posOffset>48895</wp:posOffset>
            </wp:positionV>
            <wp:extent cx="44450" cy="2153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215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7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20"/>
        <w:gridCol w:w="3080"/>
        <w:gridCol w:w="20"/>
        <w:gridCol w:w="3080"/>
        <w:gridCol w:w="20"/>
      </w:tblGrid>
      <w:tr>
        <w:trPr>
          <w:trHeight w:val="320"/>
        </w:trPr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Contact Person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Job Title/Department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Telephone</w:t>
            </w:r>
          </w:p>
        </w:tc>
      </w:tr>
      <w:tr>
        <w:trPr>
          <w:trHeight w:val="270"/>
        </w:trPr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Facility Manager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Office: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Cell:</w:t>
            </w:r>
          </w:p>
        </w:tc>
      </w:tr>
      <w:tr>
        <w:trPr>
          <w:trHeight w:val="270"/>
        </w:trPr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Human Resources Manager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Office: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Cell:</w:t>
            </w:r>
          </w:p>
        </w:tc>
      </w:tr>
      <w:tr>
        <w:trPr>
          <w:trHeight w:val="270"/>
        </w:trPr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Security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Office: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Cell:</w:t>
            </w:r>
          </w:p>
        </w:tc>
      </w:tr>
      <w:tr>
        <w:trPr>
          <w:trHeight w:val="270"/>
        </w:trPr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Safety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Office: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Cell:</w:t>
            </w:r>
          </w:p>
        </w:tc>
      </w:tr>
      <w:tr>
        <w:trPr>
          <w:trHeight w:val="270"/>
        </w:trPr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Office: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20"/>
        </w:trPr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8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00" w:type="dxa"/>
            <w:vAlign w:val="bottom"/>
            <w:tcBorders>
              <w:bottom w:val="single" w:sz="8" w:color="BFBFBF"/>
            </w:tcBorders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Cell:</w:t>
            </w: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Emergency Services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48895</wp:posOffset>
            </wp:positionV>
            <wp:extent cx="44450" cy="43516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35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1498600</wp:posOffset>
            </wp:positionH>
            <wp:positionV relativeFrom="paragraph">
              <wp:posOffset>55245</wp:posOffset>
            </wp:positionV>
            <wp:extent cx="38100" cy="43389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3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3098800</wp:posOffset>
            </wp:positionH>
            <wp:positionV relativeFrom="paragraph">
              <wp:posOffset>55245</wp:posOffset>
            </wp:positionV>
            <wp:extent cx="38100" cy="43389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3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4597400</wp:posOffset>
            </wp:positionH>
            <wp:positionV relativeFrom="paragraph">
              <wp:posOffset>55245</wp:posOffset>
            </wp:positionV>
            <wp:extent cx="38100" cy="43389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33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5892800</wp:posOffset>
            </wp:positionH>
            <wp:positionV relativeFrom="paragraph">
              <wp:posOffset>48895</wp:posOffset>
            </wp:positionV>
            <wp:extent cx="44450" cy="43516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" cy="435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7" w:lineRule="exact"/>
        <w:rPr>
          <w:sz w:val="24"/>
          <w:szCs w:val="24"/>
          <w:color w:val="auto"/>
        </w:rPr>
      </w:pPr>
    </w:p>
    <w:tbl>
      <w:tblPr>
        <w:tblLayout w:type="fixed"/>
        <w:tblInd w:w="4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0"/>
        <w:gridCol w:w="2500"/>
        <w:gridCol w:w="20"/>
        <w:gridCol w:w="2340"/>
        <w:gridCol w:w="20"/>
        <w:gridCol w:w="2020"/>
        <w:gridCol w:w="20"/>
      </w:tblGrid>
      <w:tr>
        <w:trPr>
          <w:trHeight w:val="320"/>
        </w:trPr>
        <w:tc>
          <w:tcPr>
            <w:tcW w:w="2340" w:type="dxa"/>
            <w:vAlign w:val="bottom"/>
            <w:tcBorders>
              <w:top w:val="single" w:sz="8" w:color="BFBFBF"/>
            </w:tcBorders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Service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top w:val="single" w:sz="8" w:color="BFBFBF"/>
            </w:tcBorders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Contact Person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BFBFBF"/>
            </w:tcBorders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Address/Location</w:t>
            </w:r>
          </w:p>
        </w:tc>
        <w:tc>
          <w:tcPr>
            <w:tcW w:w="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top w:val="single" w:sz="8" w:color="BFBFBF"/>
            </w:tcBorders>
            <w:gridSpan w:val="2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b w:val="1"/>
                <w:bCs w:val="1"/>
                <w:color w:val="auto"/>
              </w:rPr>
              <w:t>Telephone</w:t>
            </w:r>
          </w:p>
        </w:tc>
      </w:tr>
      <w:tr>
        <w:trPr>
          <w:trHeight w:val="312"/>
        </w:trPr>
        <w:tc>
          <w:tcPr>
            <w:tcW w:w="2340" w:type="dxa"/>
            <w:vAlign w:val="bottom"/>
            <w:tcBorders>
              <w:top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Ambulance/EMS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top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8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Police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Fire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34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Primary Medical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Facility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34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Secondary Medical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Facility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34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Poison Control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Center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OSHA Area Office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34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Emergency Response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Team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34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National Response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jc w:val="right"/>
              <w:ind w:right="24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1-800-424-8802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Center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Electric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Water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Gas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0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Phone Company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0"/>
        </w:trPr>
        <w:tc>
          <w:tcPr>
            <w:tcW w:w="2340" w:type="dxa"/>
            <w:vAlign w:val="bottom"/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Chemical Spill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20"/>
        </w:trPr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Cleanup Contractor</w:t>
            </w: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0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BFBFBF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2240" w:h="15840" w:orient="portrait"/>
      <w:cols w:equalWidth="0" w:num="1">
        <w:col w:w="9360"/>
      </w:cols>
      <w:pgMar w:left="1440" w:top="676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2019-09-10T16:26:58Z</dcterms:created>
  <dcterms:modified xsi:type="dcterms:W3CDTF">2019-09-10T16:26:58Z</dcterms:modified>
</cp:coreProperties>
</file>