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57E05" w14:textId="77777777" w:rsidR="00D73625" w:rsidRDefault="00D73625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b/>
          <w:sz w:val="36"/>
          <w:szCs w:val="36"/>
        </w:rPr>
      </w:pPr>
    </w:p>
    <w:p w14:paraId="6CE06832" w14:textId="7DB936D8" w:rsidR="00806C2C" w:rsidRPr="00EE31A7" w:rsidRDefault="003C6550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FORMAL HAZARD ASSESSMENT</w:t>
      </w:r>
    </w:p>
    <w:p w14:paraId="780A32F5" w14:textId="77777777" w:rsidR="00F766D8" w:rsidRDefault="00F766D8" w:rsidP="00F766D8">
      <w:pPr>
        <w:rPr>
          <w:rFonts w:ascii="Arial" w:hAnsi="Arial" w:cs="Arial"/>
          <w:sz w:val="20"/>
          <w:szCs w:val="20"/>
        </w:rPr>
      </w:pPr>
    </w:p>
    <w:p w14:paraId="3A51D751" w14:textId="77777777" w:rsidR="00132116" w:rsidRDefault="00132116" w:rsidP="00F766D8">
      <w:pPr>
        <w:rPr>
          <w:rFonts w:ascii="Arial" w:hAnsi="Arial" w:cs="Arial"/>
          <w:sz w:val="20"/>
          <w:szCs w:val="20"/>
        </w:rPr>
      </w:pPr>
    </w:p>
    <w:tbl>
      <w:tblPr>
        <w:tblW w:w="13158" w:type="dxa"/>
        <w:jc w:val="center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76"/>
        <w:gridCol w:w="558"/>
        <w:gridCol w:w="9"/>
        <w:gridCol w:w="567"/>
        <w:gridCol w:w="567"/>
        <w:gridCol w:w="984"/>
        <w:gridCol w:w="2958"/>
        <w:gridCol w:w="549"/>
        <w:gridCol w:w="540"/>
        <w:gridCol w:w="489"/>
        <w:gridCol w:w="51"/>
        <w:gridCol w:w="1800"/>
        <w:gridCol w:w="1710"/>
      </w:tblGrid>
      <w:tr w:rsidR="003E5D97" w:rsidRPr="00903C3C" w14:paraId="2D670ED3" w14:textId="77777777" w:rsidTr="00850E24">
        <w:trPr>
          <w:cantSplit/>
          <w:trHeight w:val="1134"/>
          <w:jc w:val="center"/>
        </w:trPr>
        <w:tc>
          <w:tcPr>
            <w:tcW w:w="40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70BE1112" w14:textId="77777777" w:rsidR="003E5D97" w:rsidRPr="00D73625" w:rsidRDefault="003E5D97" w:rsidP="000C03E2">
            <w:pPr>
              <w:ind w:left="43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Task Assessed: </w:t>
            </w:r>
          </w:p>
          <w:p w14:paraId="46A1C6CA" w14:textId="77777777" w:rsidR="003E5D97" w:rsidRPr="00D73625" w:rsidRDefault="003E5D97" w:rsidP="000C03E2">
            <w:pPr>
              <w:ind w:left="4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475418E9" w14:textId="77777777" w:rsidR="003E5D97" w:rsidRPr="00D73625" w:rsidRDefault="003E5D97" w:rsidP="000C03E2">
            <w:pPr>
              <w:ind w:left="43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Positions Considered: </w:t>
            </w:r>
            <w:r w:rsidRPr="00D73625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004C8135" w14:textId="77777777" w:rsidR="003E5D97" w:rsidRPr="00A43EFC" w:rsidRDefault="003E5D97" w:rsidP="00F20F22">
            <w:pPr>
              <w:ind w:left="43"/>
              <w:rPr>
                <w:rFonts w:ascii="Segoe Print" w:hAnsi="Segoe Print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7371" w:type="dxa"/>
            <w:gridSpan w:val="7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12058A93" w14:textId="77777777" w:rsidR="003E5D97" w:rsidRPr="00D73625" w:rsidRDefault="003E5D97" w:rsidP="00285D43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Assessment Team:</w:t>
            </w:r>
            <w:r w:rsidRPr="00D73625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 xml:space="preserve"> (needs to include affected employee)</w:t>
            </w:r>
          </w:p>
          <w:p w14:paraId="79A1E558" w14:textId="77777777" w:rsidR="003E5D97" w:rsidRPr="004933F4" w:rsidRDefault="003E5D97" w:rsidP="00285D43">
            <w:pPr>
              <w:ind w:left="34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52E8552A" w14:textId="77777777" w:rsidR="00BC4992" w:rsidRDefault="003E5D97" w:rsidP="00285D43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  <w:r w:rsidR="00BC499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  <w:p w14:paraId="36180366" w14:textId="77777777" w:rsidR="003E5D97" w:rsidRPr="00D73625" w:rsidRDefault="003E5D97" w:rsidP="00285D43">
            <w:pPr>
              <w:ind w:left="36"/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B1F2D"/>
          </w:tcPr>
          <w:p w14:paraId="52474369" w14:textId="77777777" w:rsidR="003E5D97" w:rsidRPr="00D73625" w:rsidRDefault="003E5D97" w:rsidP="00285D4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FHA #:  </w:t>
            </w:r>
            <w:r w:rsidR="005871E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  <w:p w14:paraId="12F1E771" w14:textId="77777777" w:rsidR="003E5D97" w:rsidRPr="00D73625" w:rsidRDefault="003E5D97" w:rsidP="00285D4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5489AC9" w14:textId="77777777" w:rsidR="003E5D97" w:rsidRPr="00D73625" w:rsidRDefault="003E5D97" w:rsidP="00285D43">
            <w:pPr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Revision #: </w:t>
            </w:r>
          </w:p>
        </w:tc>
      </w:tr>
      <w:tr w:rsidR="00850E24" w:rsidRPr="00903C3C" w14:paraId="4A32E4B1" w14:textId="77777777" w:rsidTr="009F55C3">
        <w:trPr>
          <w:cantSplit/>
          <w:trHeight w:val="1134"/>
          <w:jc w:val="center"/>
        </w:trPr>
        <w:tc>
          <w:tcPr>
            <w:tcW w:w="2934" w:type="dxa"/>
            <w:gridSpan w:val="2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65B08D84" w14:textId="77777777" w:rsidR="00850E24" w:rsidRPr="00D73625" w:rsidRDefault="00850E24" w:rsidP="00285D43">
            <w:pPr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Referenced Legislation:</w:t>
            </w:r>
          </w:p>
        </w:tc>
        <w:tc>
          <w:tcPr>
            <w:tcW w:w="212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4131EB20" w14:textId="77777777" w:rsidR="00850E24" w:rsidRPr="00D73625" w:rsidRDefault="00850E24" w:rsidP="00285D4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Specialized PPE or Equipment:</w:t>
            </w:r>
          </w:p>
        </w:tc>
        <w:tc>
          <w:tcPr>
            <w:tcW w:w="4536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B1F2D"/>
          </w:tcPr>
          <w:p w14:paraId="3316133A" w14:textId="77777777" w:rsidR="00850E24" w:rsidRPr="00850E24" w:rsidRDefault="00850E24" w:rsidP="00850E24">
            <w:pPr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6"/>
                <w:szCs w:val="16"/>
                <w:lang w:val="en-CA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  <w:lang w:val="en-CA"/>
              </w:rPr>
              <w:t xml:space="preserve">Negligible/OK:  Causing minor injury that requires first aid or less </w:t>
            </w:r>
          </w:p>
          <w:p w14:paraId="70EC616C" w14:textId="77777777" w:rsidR="00850E24" w:rsidRPr="00850E24" w:rsidRDefault="00850E24" w:rsidP="00850E24">
            <w:pPr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6"/>
                <w:szCs w:val="16"/>
                <w:lang w:val="en-CA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  <w:lang w:val="en-CA"/>
              </w:rPr>
              <w:t>Minor:  Causing non-serious injury, illness, or damage that requires medical aid</w:t>
            </w:r>
          </w:p>
          <w:p w14:paraId="376265C5" w14:textId="77777777" w:rsidR="00850E24" w:rsidRPr="00850E24" w:rsidRDefault="00850E24" w:rsidP="00850E24">
            <w:pPr>
              <w:numPr>
                <w:ilvl w:val="0"/>
                <w:numId w:val="2"/>
              </w:num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  <w:lang w:val="en-CA"/>
              </w:rPr>
              <w:t>Serious: Causing severe injury, serious illness, that is disabling or lifelong, or property and equipment damage</w:t>
            </w:r>
          </w:p>
          <w:p w14:paraId="54E70205" w14:textId="77777777" w:rsidR="00850E24" w:rsidRPr="00D73625" w:rsidRDefault="00850E24" w:rsidP="00850E24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Imminent danger: Causing death, widespread occupational illness, or loss of facilities</w:t>
            </w:r>
          </w:p>
        </w:tc>
        <w:tc>
          <w:tcPr>
            <w:tcW w:w="35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AB1F2D"/>
          </w:tcPr>
          <w:p w14:paraId="3D455049" w14:textId="77777777" w:rsidR="00850E24" w:rsidRPr="00850E24" w:rsidRDefault="00850E24" w:rsidP="00850E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Extremely Remote:  Unlikely to occur</w:t>
            </w:r>
          </w:p>
          <w:p w14:paraId="2725CB86" w14:textId="77777777" w:rsidR="00850E24" w:rsidRPr="00850E24" w:rsidRDefault="00850E24" w:rsidP="00850E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Remote:  Could occur at some point</w:t>
            </w:r>
          </w:p>
          <w:p w14:paraId="6FFDA6B3" w14:textId="77777777" w:rsidR="00850E24" w:rsidRPr="00850E24" w:rsidRDefault="00850E24" w:rsidP="00850E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Reasonably Probable:  Likely to occur eventually</w:t>
            </w:r>
          </w:p>
          <w:p w14:paraId="70F104C1" w14:textId="77777777" w:rsidR="00850E24" w:rsidRPr="00850E24" w:rsidRDefault="00850E24" w:rsidP="00850E2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18" w:hanging="283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50E24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Probable:  Likely to occur immediately or soon</w:t>
            </w:r>
          </w:p>
          <w:p w14:paraId="69505752" w14:textId="77777777" w:rsidR="00850E24" w:rsidRPr="00D73625" w:rsidRDefault="00850E24" w:rsidP="00285D4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73625" w:rsidRPr="00903C3C" w14:paraId="3D8CE713" w14:textId="77777777" w:rsidTr="00AD159F">
        <w:trPr>
          <w:cantSplit/>
          <w:trHeight w:val="1308"/>
          <w:jc w:val="center"/>
        </w:trPr>
        <w:tc>
          <w:tcPr>
            <w:tcW w:w="2376" w:type="dxa"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1D7C3677" w14:textId="77777777" w:rsidR="003E5D97" w:rsidRPr="00D73625" w:rsidRDefault="003E5D97" w:rsidP="000C03E2">
            <w:pPr>
              <w:spacing w:before="40" w:after="40"/>
              <w:ind w:left="18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Hazards Associated with Task</w:t>
            </w:r>
            <w:r w:rsidRPr="00D73625" w:rsidDel="00D378A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414236BE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243AE3C1" w14:textId="77777777" w:rsidR="003E5D97" w:rsidRPr="00D73625" w:rsidRDefault="003E5D97" w:rsidP="00166C95">
            <w:pPr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Probability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02401698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Priority </w:t>
            </w:r>
          </w:p>
        </w:tc>
        <w:tc>
          <w:tcPr>
            <w:tcW w:w="39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6FAF7086" w14:textId="77777777" w:rsidR="003E5D97" w:rsidRPr="00D73625" w:rsidRDefault="003E5D97" w:rsidP="000C03E2">
            <w:pPr>
              <w:spacing w:before="40" w:after="40"/>
              <w:ind w:left="1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Existing Hazard Controls</w:t>
            </w:r>
          </w:p>
        </w:tc>
        <w:tc>
          <w:tcPr>
            <w:tcW w:w="5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387CC470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Severity</w:t>
            </w:r>
          </w:p>
        </w:tc>
        <w:tc>
          <w:tcPr>
            <w:tcW w:w="5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2588BB8E" w14:textId="77777777" w:rsidR="003E5D97" w:rsidRPr="00D73625" w:rsidRDefault="003E5D97" w:rsidP="00166C95">
            <w:pPr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Probability</w:t>
            </w:r>
          </w:p>
        </w:tc>
        <w:tc>
          <w:tcPr>
            <w:tcW w:w="54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textDirection w:val="btLr"/>
            <w:vAlign w:val="center"/>
          </w:tcPr>
          <w:p w14:paraId="098FF947" w14:textId="77777777" w:rsidR="003E5D97" w:rsidRPr="00D73625" w:rsidRDefault="003E5D97" w:rsidP="00166C95">
            <w:pPr>
              <w:spacing w:before="40" w:after="40"/>
              <w:ind w:left="18" w:right="113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Priority </w:t>
            </w:r>
          </w:p>
        </w:tc>
        <w:tc>
          <w:tcPr>
            <w:tcW w:w="180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B1F2D"/>
            <w:vAlign w:val="center"/>
          </w:tcPr>
          <w:p w14:paraId="735ABF3A" w14:textId="77777777" w:rsidR="003E5D97" w:rsidRPr="00D73625" w:rsidRDefault="003E5D97" w:rsidP="000C03E2">
            <w:pPr>
              <w:spacing w:before="40" w:after="40"/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Outstanding Implementation Assigned To</w:t>
            </w:r>
          </w:p>
        </w:tc>
        <w:tc>
          <w:tcPr>
            <w:tcW w:w="1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B1F2D"/>
            <w:vAlign w:val="center"/>
          </w:tcPr>
          <w:p w14:paraId="7B671B3D" w14:textId="77777777" w:rsidR="003E5D97" w:rsidRPr="00D73625" w:rsidRDefault="003E5D97" w:rsidP="000C03E2">
            <w:pPr>
              <w:spacing w:before="40" w:after="40"/>
              <w:ind w:left="36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73625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Expected Completion Date</w:t>
            </w:r>
          </w:p>
        </w:tc>
      </w:tr>
      <w:tr w:rsidR="00314B4D" w:rsidRPr="00903C3C" w14:paraId="431083FC" w14:textId="77777777" w:rsidTr="009D52DB">
        <w:trPr>
          <w:cantSplit/>
          <w:jc w:val="center"/>
        </w:trPr>
        <w:tc>
          <w:tcPr>
            <w:tcW w:w="23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9DBD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Unmanaged Work Schedule (Fatigue)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53B1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8AD0D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B3C063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12</w:t>
            </w:r>
          </w:p>
        </w:tc>
        <w:tc>
          <w:tcPr>
            <w:tcW w:w="394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E868C4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Eng:</w:t>
            </w:r>
          </w:p>
          <w:p w14:paraId="1D07CFAB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Admin:</w:t>
            </w:r>
            <w:r w:rsidRPr="00094324">
              <w:rPr>
                <w:rFonts w:ascii="Segoe Print" w:hAnsi="Segoe Print" w:cs="Arial"/>
                <w:sz w:val="16"/>
                <w:szCs w:val="16"/>
              </w:rPr>
              <w:tab/>
              <w:t>Driving SWP, (SWP-02), training, work-rest cycle</w:t>
            </w:r>
          </w:p>
          <w:p w14:paraId="4FB689E5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PPE: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D4E791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4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46332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E2D83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C4C4D8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John to look into impacts if we institute daylight driving only</w:t>
            </w: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C06C87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July 10, 2012</w:t>
            </w:r>
          </w:p>
        </w:tc>
      </w:tr>
      <w:tr w:rsidR="00314B4D" w:rsidRPr="00903C3C" w14:paraId="1B8E7888" w14:textId="77777777" w:rsidTr="009D52DB">
        <w:trPr>
          <w:cantSplit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7A5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Prolonged Seating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E1A0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897431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B5710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6</w:t>
            </w: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7E3CB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Eng: air-ride adjustable seat</w:t>
            </w:r>
          </w:p>
          <w:p w14:paraId="453ABA90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Admin:</w:t>
            </w:r>
            <w:r w:rsidRPr="00094324">
              <w:rPr>
                <w:rFonts w:ascii="Segoe Print" w:hAnsi="Segoe Print" w:cs="Arial"/>
                <w:sz w:val="16"/>
                <w:szCs w:val="16"/>
              </w:rPr>
              <w:tab/>
              <w:t>work-rest cycle, ergonomic training, ergonomic assessment</w:t>
            </w:r>
          </w:p>
          <w:p w14:paraId="7913FBA7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PPE: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A319A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DA535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7A7F1" w14:textId="77777777" w:rsidR="00314B4D" w:rsidRPr="00094324" w:rsidRDefault="00314B4D" w:rsidP="00353990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  <w:r w:rsidRPr="00094324">
              <w:rPr>
                <w:rFonts w:ascii="Segoe Print" w:hAnsi="Segoe Print" w:cs="Arial"/>
                <w:sz w:val="16"/>
                <w:szCs w:val="16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2792F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1FAF22" w14:textId="77777777" w:rsidR="00314B4D" w:rsidRPr="00094324" w:rsidRDefault="00314B4D" w:rsidP="00353990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</w:tr>
      <w:tr w:rsidR="001367CF" w:rsidRPr="00903C3C" w14:paraId="39DDC5F5" w14:textId="77777777" w:rsidTr="009D52DB">
        <w:trPr>
          <w:cantSplit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B054" w14:textId="77777777" w:rsidR="001367CF" w:rsidRPr="00A43EFC" w:rsidRDefault="001367CF" w:rsidP="009D52DB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2365D3" w14:textId="77777777" w:rsidR="001367CF" w:rsidRPr="00A43EFC" w:rsidRDefault="001367CF" w:rsidP="004933F4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62B4B" w14:textId="77777777" w:rsidR="001367CF" w:rsidRPr="00A43EFC" w:rsidRDefault="001367CF" w:rsidP="004933F4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79557" w14:textId="77777777" w:rsidR="001367CF" w:rsidRPr="00A43EFC" w:rsidRDefault="001367CF" w:rsidP="004933F4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3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9142E" w14:textId="77777777" w:rsidR="001367CF" w:rsidRPr="00A43EFC" w:rsidRDefault="001367CF" w:rsidP="001367CF">
            <w:pPr>
              <w:rPr>
                <w:rFonts w:ascii="Segoe Print" w:hAnsi="Segoe Print" w:cs="Arial"/>
                <w:sz w:val="16"/>
                <w:szCs w:val="16"/>
              </w:rPr>
            </w:pPr>
            <w:r w:rsidRPr="00A43EFC">
              <w:rPr>
                <w:rFonts w:ascii="Segoe Print" w:hAnsi="Segoe Print" w:cs="Arial"/>
                <w:sz w:val="16"/>
                <w:szCs w:val="16"/>
              </w:rPr>
              <w:t xml:space="preserve">Eng: </w:t>
            </w:r>
          </w:p>
          <w:p w14:paraId="26B80001" w14:textId="77777777" w:rsidR="001367CF" w:rsidRPr="00A43EFC" w:rsidRDefault="001873AF" w:rsidP="001367CF">
            <w:pPr>
              <w:rPr>
                <w:rFonts w:ascii="Segoe Print" w:hAnsi="Segoe Print" w:cs="Arial"/>
                <w:sz w:val="16"/>
                <w:szCs w:val="16"/>
              </w:rPr>
            </w:pPr>
            <w:r>
              <w:rPr>
                <w:rFonts w:ascii="Segoe Print" w:hAnsi="Segoe Print" w:cs="Arial"/>
                <w:sz w:val="16"/>
                <w:szCs w:val="16"/>
              </w:rPr>
              <w:t>Admin:</w:t>
            </w:r>
            <w:r>
              <w:rPr>
                <w:rFonts w:ascii="Segoe Print" w:hAnsi="Segoe Print" w:cs="Arial"/>
                <w:sz w:val="16"/>
                <w:szCs w:val="16"/>
              </w:rPr>
              <w:tab/>
            </w:r>
          </w:p>
          <w:p w14:paraId="7BE4F14A" w14:textId="77777777" w:rsidR="001367CF" w:rsidRPr="00A43EFC" w:rsidRDefault="001367CF" w:rsidP="001873AF">
            <w:pPr>
              <w:rPr>
                <w:rFonts w:ascii="Segoe Print" w:hAnsi="Segoe Print" w:cs="Arial"/>
                <w:sz w:val="16"/>
                <w:szCs w:val="16"/>
              </w:rPr>
            </w:pPr>
            <w:r w:rsidRPr="00A43EFC">
              <w:rPr>
                <w:rFonts w:ascii="Segoe Print" w:hAnsi="Segoe Print" w:cs="Arial"/>
                <w:sz w:val="16"/>
                <w:szCs w:val="16"/>
              </w:rPr>
              <w:t xml:space="preserve">PPE: </w:t>
            </w:r>
            <w:r w:rsidR="001873AF">
              <w:rPr>
                <w:rFonts w:ascii="Segoe Print" w:hAnsi="Segoe Print" w:cs="Arial"/>
                <w:sz w:val="16"/>
                <w:szCs w:val="16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9964D" w14:textId="77777777" w:rsidR="001367CF" w:rsidRPr="00A43EFC" w:rsidRDefault="001367CF" w:rsidP="004933F4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7C98A" w14:textId="77777777" w:rsidR="001367CF" w:rsidRPr="00A43EFC" w:rsidRDefault="001367CF" w:rsidP="004933F4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5B6423" w14:textId="77777777" w:rsidR="001367CF" w:rsidRPr="00A43EFC" w:rsidRDefault="001367CF" w:rsidP="004933F4">
            <w:pPr>
              <w:jc w:val="center"/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D649D" w14:textId="77777777" w:rsidR="001367CF" w:rsidRPr="00A43EFC" w:rsidRDefault="001367CF" w:rsidP="004933F4">
            <w:pPr>
              <w:rPr>
                <w:rFonts w:ascii="Segoe Print" w:hAnsi="Segoe Print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9A2F7" w14:textId="77777777" w:rsidR="001367CF" w:rsidRPr="009E23D3" w:rsidRDefault="001367CF" w:rsidP="004933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0014E2" w14:textId="77777777" w:rsidR="007361FA" w:rsidRPr="003B473B" w:rsidRDefault="007361FA" w:rsidP="00655C67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3C6550">
      <w:headerReference w:type="default" r:id="rId8"/>
      <w:footerReference w:type="default" r:id="rId9"/>
      <w:pgSz w:w="15840" w:h="12240" w:orient="landscape"/>
      <w:pgMar w:top="720" w:right="1440" w:bottom="720" w:left="144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44EDF2" w14:textId="77777777" w:rsidR="00F36B86" w:rsidRDefault="00F36B86">
      <w:r>
        <w:separator/>
      </w:r>
    </w:p>
  </w:endnote>
  <w:endnote w:type="continuationSeparator" w:id="0">
    <w:p w14:paraId="704EAEC7" w14:textId="77777777" w:rsidR="00F36B86" w:rsidRDefault="00F36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8AEF" w14:textId="77777777" w:rsidR="003B6C83" w:rsidRDefault="003C6550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Formal Hazard Assessment</w:t>
    </w:r>
  </w:p>
  <w:p w14:paraId="510BB9C8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314B4D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5E14" w14:textId="77777777" w:rsidR="00F36B86" w:rsidRDefault="00F36B86">
      <w:r>
        <w:separator/>
      </w:r>
    </w:p>
  </w:footnote>
  <w:footnote w:type="continuationSeparator" w:id="0">
    <w:p w14:paraId="08096CD4" w14:textId="77777777" w:rsidR="00F36B86" w:rsidRDefault="00F36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74F4A" w14:textId="0EEB8E27" w:rsidR="008F4CC8" w:rsidRPr="00B54684" w:rsidRDefault="00B54684" w:rsidP="00285D43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52A2B"/>
    <w:multiLevelType w:val="hybridMultilevel"/>
    <w:tmpl w:val="77461E54"/>
    <w:lvl w:ilvl="0" w:tplc="E354D3A8">
      <w:start w:val="1"/>
      <w:numFmt w:val="decimal"/>
      <w:lvlText w:val="%1."/>
      <w:lvlJc w:val="left"/>
      <w:pPr>
        <w:ind w:left="360" w:hanging="360"/>
      </w:pPr>
      <w:rPr>
        <w:b w:val="0"/>
        <w:sz w:val="16"/>
        <w:szCs w:val="16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B22603"/>
    <w:multiLevelType w:val="hybridMultilevel"/>
    <w:tmpl w:val="9D3EC136"/>
    <w:lvl w:ilvl="0" w:tplc="AEBA9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44CEA"/>
    <w:rsid w:val="000533AA"/>
    <w:rsid w:val="000632DC"/>
    <w:rsid w:val="00064AAD"/>
    <w:rsid w:val="00065D4E"/>
    <w:rsid w:val="00076744"/>
    <w:rsid w:val="000C03E2"/>
    <w:rsid w:val="000C49EA"/>
    <w:rsid w:val="000E7BCF"/>
    <w:rsid w:val="000F6523"/>
    <w:rsid w:val="00132116"/>
    <w:rsid w:val="001367CF"/>
    <w:rsid w:val="0013728A"/>
    <w:rsid w:val="00166C95"/>
    <w:rsid w:val="0017741B"/>
    <w:rsid w:val="001873AF"/>
    <w:rsid w:val="00195540"/>
    <w:rsid w:val="001D3295"/>
    <w:rsid w:val="001F739D"/>
    <w:rsid w:val="00213AF1"/>
    <w:rsid w:val="00255208"/>
    <w:rsid w:val="00285D43"/>
    <w:rsid w:val="00312084"/>
    <w:rsid w:val="00314B4D"/>
    <w:rsid w:val="0031734A"/>
    <w:rsid w:val="003528D5"/>
    <w:rsid w:val="00396C83"/>
    <w:rsid w:val="003A550A"/>
    <w:rsid w:val="003B473B"/>
    <w:rsid w:val="003B6C83"/>
    <w:rsid w:val="003C6550"/>
    <w:rsid w:val="003E5D97"/>
    <w:rsid w:val="003E7DE0"/>
    <w:rsid w:val="003F52CF"/>
    <w:rsid w:val="00407AE5"/>
    <w:rsid w:val="0043057D"/>
    <w:rsid w:val="00437AF5"/>
    <w:rsid w:val="00474CE3"/>
    <w:rsid w:val="004933F4"/>
    <w:rsid w:val="004F3ABE"/>
    <w:rsid w:val="004F4AF3"/>
    <w:rsid w:val="00546064"/>
    <w:rsid w:val="005618C8"/>
    <w:rsid w:val="00574135"/>
    <w:rsid w:val="00586964"/>
    <w:rsid w:val="005871E9"/>
    <w:rsid w:val="0059693B"/>
    <w:rsid w:val="005D5AC1"/>
    <w:rsid w:val="005D7BFE"/>
    <w:rsid w:val="005D7CCC"/>
    <w:rsid w:val="005E7C28"/>
    <w:rsid w:val="00650907"/>
    <w:rsid w:val="00655C67"/>
    <w:rsid w:val="006615E7"/>
    <w:rsid w:val="006738E4"/>
    <w:rsid w:val="006C19F5"/>
    <w:rsid w:val="006D35C7"/>
    <w:rsid w:val="006F02C5"/>
    <w:rsid w:val="007361FA"/>
    <w:rsid w:val="00791BCE"/>
    <w:rsid w:val="007C3654"/>
    <w:rsid w:val="007C40F0"/>
    <w:rsid w:val="00806C2C"/>
    <w:rsid w:val="0081672E"/>
    <w:rsid w:val="00850E24"/>
    <w:rsid w:val="00852BD0"/>
    <w:rsid w:val="00855192"/>
    <w:rsid w:val="00863013"/>
    <w:rsid w:val="00883CD5"/>
    <w:rsid w:val="008C59AD"/>
    <w:rsid w:val="008E5472"/>
    <w:rsid w:val="008F4CC8"/>
    <w:rsid w:val="009008FF"/>
    <w:rsid w:val="0096309D"/>
    <w:rsid w:val="009C7DEF"/>
    <w:rsid w:val="009D52DB"/>
    <w:rsid w:val="009E54BB"/>
    <w:rsid w:val="009F55C3"/>
    <w:rsid w:val="00A006FB"/>
    <w:rsid w:val="00A43EFC"/>
    <w:rsid w:val="00A60BDC"/>
    <w:rsid w:val="00A9074B"/>
    <w:rsid w:val="00AB2EBF"/>
    <w:rsid w:val="00AD159F"/>
    <w:rsid w:val="00AF17D7"/>
    <w:rsid w:val="00B34B53"/>
    <w:rsid w:val="00B54684"/>
    <w:rsid w:val="00B85F41"/>
    <w:rsid w:val="00BC4992"/>
    <w:rsid w:val="00D63B13"/>
    <w:rsid w:val="00D73625"/>
    <w:rsid w:val="00DB30E8"/>
    <w:rsid w:val="00DC0A53"/>
    <w:rsid w:val="00DC29CC"/>
    <w:rsid w:val="00DD1107"/>
    <w:rsid w:val="00DD6E3E"/>
    <w:rsid w:val="00DE6C9F"/>
    <w:rsid w:val="00DF6C2F"/>
    <w:rsid w:val="00E20796"/>
    <w:rsid w:val="00E46D4D"/>
    <w:rsid w:val="00EA28CD"/>
    <w:rsid w:val="00EB296B"/>
    <w:rsid w:val="00EE31A7"/>
    <w:rsid w:val="00EE33B9"/>
    <w:rsid w:val="00EF5DDF"/>
    <w:rsid w:val="00F02223"/>
    <w:rsid w:val="00F20F22"/>
    <w:rsid w:val="00F306A2"/>
    <w:rsid w:val="00F36B86"/>
    <w:rsid w:val="00F40971"/>
    <w:rsid w:val="00F53A3D"/>
    <w:rsid w:val="00F7360A"/>
    <w:rsid w:val="00F766D8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28FDEC"/>
  <w15:docId w15:val="{19DD9344-462D-894E-8716-E03F3BFBF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D3DBB-E974-A34B-8E02-1113EC2D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info@sheqxel.com</cp:lastModifiedBy>
  <cp:revision>3</cp:revision>
  <cp:lastPrinted>2013-08-16T19:55:00Z</cp:lastPrinted>
  <dcterms:created xsi:type="dcterms:W3CDTF">2014-05-21T15:33:00Z</dcterms:created>
  <dcterms:modified xsi:type="dcterms:W3CDTF">2019-10-31T05:23:00Z</dcterms:modified>
</cp:coreProperties>
</file>