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32"/>
          <w:szCs w:val="32"/>
          <w:b w:val="1"/>
          <w:bCs w:val="1"/>
          <w:color w:val="auto"/>
        </w:rPr>
        <w:t>Office Ergonomics Best Practices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2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8"/>
          <w:szCs w:val="28"/>
          <w:b w:val="1"/>
          <w:bCs w:val="1"/>
          <w:color w:val="auto"/>
        </w:rPr>
        <w:t>Ergonomic Risk Factors for Office Workers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Repetitive motions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Poor posture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1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Eyestrain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8"/>
          <w:szCs w:val="28"/>
          <w:b w:val="1"/>
          <w:bCs w:val="1"/>
          <w:color w:val="auto"/>
        </w:rPr>
        <w:t>Musculoskeletal Disorders (MSDs)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900" w:right="880" w:hanging="360"/>
        <w:spacing w:after="0" w:line="279" w:lineRule="auto"/>
        <w:tabs>
          <w:tab w:leader="none" w:pos="90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MSDs mean injuries or disorders of the nervous system or soft tissue.</w:t>
      </w:r>
    </w:p>
    <w:p>
      <w:pPr>
        <w:spacing w:after="0" w:line="59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right="820" w:hanging="360"/>
        <w:spacing w:after="0" w:line="279" w:lineRule="auto"/>
        <w:tabs>
          <w:tab w:leader="none" w:pos="90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Signs or symptoms of MSDs include pain in your hands, wrists, fingers, forearms, joints, or elbows.</w:t>
      </w:r>
    </w:p>
    <w:p>
      <w:pPr>
        <w:spacing w:after="0" w:line="59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2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Report signs or symptoms to your supervisor.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8"/>
          <w:szCs w:val="28"/>
          <w:b w:val="1"/>
          <w:bCs w:val="1"/>
          <w:color w:val="auto"/>
        </w:rPr>
        <w:t>Follow Good Ergonomic Practices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Rotate work duties.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Take minibreaks.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right="420" w:hanging="360"/>
        <w:spacing w:after="0" w:line="279" w:lineRule="auto"/>
        <w:tabs>
          <w:tab w:leader="none" w:pos="900" w:val="left"/>
        </w:tabs>
        <w:numPr>
          <w:ilvl w:val="0"/>
          <w:numId w:val="3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Take eye breaks every 20 minutes for 20 seconds and look 20 feet away.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8"/>
          <w:szCs w:val="28"/>
          <w:b w:val="1"/>
          <w:bCs w:val="1"/>
          <w:color w:val="auto"/>
        </w:rPr>
        <w:t>Practice Good Ergonomic Postures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Head facing straight forward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Knees bent about 90 degrees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Feet resting on the floor or on a footrest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Wrists in a straight line with your forearm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4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Shoulders relaxed and elbows close to your side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8"/>
          <w:szCs w:val="28"/>
          <w:b w:val="1"/>
          <w:bCs w:val="1"/>
          <w:color w:val="auto"/>
        </w:rPr>
        <w:t>Practice Stretching to Relax Your Muscles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Hands—Make a fist, then extend and spread your fingers—repeat.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Wrists—Hold arms out, then bend your hands up and down.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Shoulders—Roll back and forth, then bend side to side.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Neck—Roll your head up and down and from side to side.</w:t>
      </w:r>
    </w:p>
    <w:p>
      <w:pPr>
        <w:spacing w:after="0" w:line="145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5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Back—Stand, place hands on hips, and arch backward.</w:t>
      </w:r>
    </w:p>
    <w:p>
      <w:pPr>
        <w:spacing w:after="0" w:line="144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Verdana" w:cs="Verdana" w:eastAsia="Verdana" w:hAnsi="Verdana"/>
          <w:sz w:val="28"/>
          <w:szCs w:val="28"/>
          <w:b w:val="1"/>
          <w:bCs w:val="1"/>
          <w:color w:val="auto"/>
        </w:rPr>
        <w:t>Practice Safe Lifting to Protect Your Back</w:t>
      </w:r>
    </w:p>
    <w:p>
      <w:pPr>
        <w:sectPr>
          <w:pgSz w:w="12240" w:h="15840" w:orient="portrait"/>
          <w:cols w:equalWidth="0" w:num="1">
            <w:col w:w="9360"/>
          </w:cols>
          <w:pgMar w:left="1440" w:top="1435" w:right="1440" w:bottom="1440" w:gutter="0" w:footer="0" w:header="0"/>
        </w:sectPr>
      </w:pP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6"/>
        </w:numPr>
        <w:rPr>
          <w:rFonts w:ascii="Symbol" w:cs="Symbol" w:eastAsia="Symbol" w:hAnsi="Symbol"/>
          <w:sz w:val="23"/>
          <w:szCs w:val="23"/>
          <w:color w:val="auto"/>
        </w:rPr>
      </w:pPr>
      <w:r>
        <w:rPr>
          <w:rFonts w:ascii="Verdana" w:cs="Verdana" w:eastAsia="Verdana" w:hAnsi="Verdana"/>
          <w:sz w:val="23"/>
          <w:szCs w:val="23"/>
          <w:color w:val="auto"/>
        </w:rPr>
        <w:t>When you lift, stand close to the load.</w:t>
      </w:r>
    </w:p>
    <w:p>
      <w:pPr>
        <w:sectPr>
          <w:pgSz w:w="12240" w:h="15840" w:orient="portrait"/>
          <w:cols w:equalWidth="0" w:num="1">
            <w:col w:w="9360"/>
          </w:cols>
          <w:pgMar w:left="1440" w:top="1435" w:right="1440" w:bottom="1440" w:gutter="0" w:footer="0" w:header="0"/>
          <w:type w:val="continuous"/>
        </w:sect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7"/>
        </w:numPr>
        <w:rPr>
          <w:rFonts w:ascii="Symbol" w:cs="Symbol" w:eastAsia="Symbol" w:hAnsi="Symbol"/>
          <w:sz w:val="24"/>
          <w:szCs w:val="24"/>
          <w:color w:val="auto"/>
        </w:rPr>
      </w:pPr>
      <w:r>
        <w:rPr>
          <w:rFonts w:ascii="Verdana" w:cs="Verdana" w:eastAsia="Verdana" w:hAnsi="Verdana"/>
          <w:sz w:val="24"/>
          <w:szCs w:val="24"/>
          <w:color w:val="auto"/>
        </w:rPr>
        <w:t>Push up slowly, using your legs.</w:t>
      </w:r>
    </w:p>
    <w:p>
      <w:pPr>
        <w:spacing w:after="0" w:line="144" w:lineRule="exact"/>
        <w:rPr>
          <w:rFonts w:ascii="Symbol" w:cs="Symbol" w:eastAsia="Symbol" w:hAnsi="Symbol"/>
          <w:sz w:val="24"/>
          <w:szCs w:val="24"/>
          <w:color w:val="auto"/>
        </w:rPr>
      </w:pPr>
    </w:p>
    <w:p>
      <w:pPr>
        <w:ind w:left="900" w:hanging="360"/>
        <w:spacing w:after="0"/>
        <w:tabs>
          <w:tab w:leader="none" w:pos="900" w:val="left"/>
        </w:tabs>
        <w:numPr>
          <w:ilvl w:val="0"/>
          <w:numId w:val="7"/>
        </w:numPr>
        <w:rPr>
          <w:rFonts w:ascii="Symbol" w:cs="Symbol" w:eastAsia="Symbol" w:hAnsi="Symbol"/>
          <w:sz w:val="23"/>
          <w:szCs w:val="23"/>
          <w:color w:val="auto"/>
        </w:rPr>
      </w:pPr>
      <w:r>
        <w:rPr>
          <w:rFonts w:ascii="Verdana" w:cs="Verdana" w:eastAsia="Verdana" w:hAnsi="Verdana"/>
          <w:sz w:val="23"/>
          <w:szCs w:val="23"/>
          <w:color w:val="auto"/>
        </w:rPr>
        <w:t>Don’t lift anything that is too heavy.</w:t>
      </w:r>
    </w:p>
    <w:sectPr>
      <w:pgSz w:w="12240" w:h="15840" w:orient="portrait"/>
      <w:cols w:equalWidth="0" w:num="1">
        <w:col w:w="9360"/>
      </w:cols>
      <w:pgMar w:left="1440" w:top="144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4D337248"/>
    <w:multiLevelType w:val="hybridMultilevel"/>
    <w:lvl w:ilvl="0">
      <w:lvlJc w:val="left"/>
      <w:lvlText w:val="•"/>
      <w:numFmt w:val="bullet"/>
      <w:start w:val="1"/>
    </w:lvl>
  </w:abstractNum>
  <w:abstractNum w:abstractNumId="1">
    <w:nsid w:val="6C93FC90"/>
    <w:multiLevelType w:val="hybridMultilevel"/>
    <w:lvl w:ilvl="0">
      <w:lvlJc w:val="left"/>
      <w:lvlText w:val="•"/>
      <w:numFmt w:val="bullet"/>
      <w:start w:val="1"/>
    </w:lvl>
  </w:abstractNum>
  <w:abstractNum w:abstractNumId="2">
    <w:nsid w:val="67AA89A0"/>
    <w:multiLevelType w:val="hybridMultilevel"/>
    <w:lvl w:ilvl="0">
      <w:lvlJc w:val="left"/>
      <w:lvlText w:val="•"/>
      <w:numFmt w:val="bullet"/>
      <w:start w:val="1"/>
    </w:lvl>
  </w:abstractNum>
  <w:abstractNum w:abstractNumId="3">
    <w:nsid w:val="6D319C8B"/>
    <w:multiLevelType w:val="hybridMultilevel"/>
    <w:lvl w:ilvl="0">
      <w:lvlJc w:val="left"/>
      <w:lvlText w:val="•"/>
      <w:numFmt w:val="bullet"/>
      <w:start w:val="1"/>
    </w:lvl>
  </w:abstractNum>
  <w:abstractNum w:abstractNumId="4">
    <w:nsid w:val="541CA1AE"/>
    <w:multiLevelType w:val="hybridMultilevel"/>
    <w:lvl w:ilvl="0">
      <w:lvlJc w:val="left"/>
      <w:lvlText w:val="•"/>
      <w:numFmt w:val="bullet"/>
      <w:start w:val="1"/>
    </w:lvl>
  </w:abstractNum>
  <w:abstractNum w:abstractNumId="5">
    <w:nsid w:val="23BAD1A6"/>
    <w:multiLevelType w:val="hybridMultilevel"/>
    <w:lvl w:ilvl="0">
      <w:lvlJc w:val="left"/>
      <w:lvlText w:val="•"/>
      <w:numFmt w:val="bullet"/>
      <w:start w:val="1"/>
    </w:lvl>
  </w:abstractNum>
  <w:abstractNum w:abstractNumId="6">
    <w:nsid w:val="3E19FB9D"/>
    <w:multiLevelType w:val="hybridMultilevel"/>
    <w:lvl w:ilvl="0">
      <w:lvlJc w:val="left"/>
      <w:lvlText w:val="•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2019-09-13T06:42:19Z</dcterms:created>
  <dcterms:modified xsi:type="dcterms:W3CDTF">2019-09-13T06:42:19Z</dcterms:modified>
</cp:coreProperties>
</file>